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CC4" w:rsidRPr="00AA4596" w:rsidRDefault="00F27CC4">
      <w:pPr>
        <w:pStyle w:val="NormalText"/>
        <w:rPr>
          <w:rFonts w:ascii="Times New Roman" w:hAnsi="Times New Roman" w:cs="Times New Roman"/>
          <w:b/>
          <w:bCs/>
          <w:sz w:val="24"/>
          <w:szCs w:val="24"/>
        </w:rPr>
      </w:pPr>
      <w:bookmarkStart w:id="0" w:name="_GoBack"/>
      <w:bookmarkEnd w:id="0"/>
      <w:r w:rsidRPr="00AA4596">
        <w:rPr>
          <w:rFonts w:ascii="Times New Roman" w:hAnsi="Times New Roman" w:cs="Times New Roman"/>
          <w:b/>
          <w:bCs/>
          <w:i/>
          <w:iCs/>
          <w:sz w:val="24"/>
          <w:szCs w:val="24"/>
        </w:rPr>
        <w:t xml:space="preserve">Globalization and Diversity, 5e </w:t>
      </w:r>
      <w:r w:rsidRPr="00AA4596">
        <w:rPr>
          <w:rFonts w:ascii="Times New Roman" w:hAnsi="Times New Roman" w:cs="Times New Roman"/>
          <w:b/>
          <w:bCs/>
          <w:sz w:val="24"/>
          <w:szCs w:val="24"/>
        </w:rPr>
        <w:t>(Rowntree et al.)</w:t>
      </w:r>
    </w:p>
    <w:p w:rsidR="00F27CC4" w:rsidRPr="00AA4596" w:rsidRDefault="00F27CC4">
      <w:pPr>
        <w:pStyle w:val="NormalText"/>
        <w:rPr>
          <w:rFonts w:ascii="Times New Roman" w:hAnsi="Times New Roman" w:cs="Times New Roman"/>
          <w:b/>
          <w:bCs/>
          <w:sz w:val="24"/>
          <w:szCs w:val="24"/>
        </w:rPr>
      </w:pPr>
      <w:r w:rsidRPr="00AA4596">
        <w:rPr>
          <w:rFonts w:ascii="Times New Roman" w:hAnsi="Times New Roman" w:cs="Times New Roman"/>
          <w:b/>
          <w:bCs/>
          <w:sz w:val="24"/>
          <w:szCs w:val="24"/>
        </w:rPr>
        <w:t>Chapter 1   Concepts of World Geography</w:t>
      </w:r>
    </w:p>
    <w:p w:rsidR="00F27CC4" w:rsidRPr="00AA4596" w:rsidRDefault="00F27CC4">
      <w:pPr>
        <w:pStyle w:val="NormalText"/>
        <w:rPr>
          <w:rFonts w:ascii="Times New Roman" w:hAnsi="Times New Roman" w:cs="Times New Roman"/>
          <w:b/>
          <w:bCs/>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 At the most basic level, geography can be broken into two complementary pursuits. These are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physical and human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social and political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economic and environmental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map making and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describing places and finding their causes.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1.1 Geography Matters: Environments, Regions, Landscapes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3. How to analyze the spatial organization of people, places, and environments on the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2) Why one part of the Earth's surface is arid and dry and a nearby part is lush and wet is explained by the term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areal differentiation.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systematic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thematic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formal region.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functional region.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1.1 Geography Matters: Environments, Regions, Landscapes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4. The physical and human characteristics of places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 Describe the conceptual framework of world regional geography</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3) Formal regions are defined by their</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economic activities.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latitude and longitude.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interactions with other regions.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physical form.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diversity.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1.1 Geography Matters: Environments, Regions, Landscapes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3. How to analyze the spatial organization of people, places, and environments on the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 Describe the conceptual framework of world regional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4) A functional region 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where a particular activity or cluster of activities take place.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defined by its latitude and longitude.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based only on language and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defined by its physical form.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material expression of human settlement.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1.1 Geography Matters: Environments, Regions, Landscapes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3. How to analyze the spatial organization of people, places, and environments on the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 Describe the conceptual framework of world regional geography</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5) This is the study of how places interact with one another.</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areal differentiation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areal integration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areal concentration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core-periphery geography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spatial analysis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1.1 Geography Matters: Environments, Regions, Landscapes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6. How culture &amp; experience influence peoples' perceptions of places &amp; regions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F27CC4">
      <w:pPr>
        <w:pStyle w:val="NormalText"/>
        <w:rPr>
          <w:rFonts w:ascii="Times New Roman" w:hAnsi="Times New Roman" w:cs="Times New Roman"/>
          <w:sz w:val="24"/>
          <w:szCs w:val="24"/>
        </w:rPr>
      </w:pPr>
    </w:p>
    <w:p w:rsidR="00F27CC4" w:rsidRPr="00AA4596" w:rsidRDefault="008249C7">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6) How do the authors of your text define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increasing interconnectedness of people and places through converging economic, political, and cultural activities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spread of McDonald's throughout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trend toward international trade agreements among the countries of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pattern of increasing telephone and Internet connections around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growth of international and supranational organizations uniting the world's people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1</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1.4: List several ways in which globalization is changing world geographies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7) According to your text's authors, globalization is the most fundamental reorganization of our planet's social and economic structures since which of the following events?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Ice 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Demographic Transition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Industrial Revolution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World War II</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Renaissance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3. How to analyze the spatial organization of people, places, and environments on the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1.4: List several ways in which globalization is changing world geographies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8) What do most scholars agree is the most significant component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climate change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political transition around the planet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international terrorism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cultural hybridization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economic reorganization of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1.2: Identify the different components of globalization</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 What part of the world has had its economy reoriented to drug smuggling and money laundering as the result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Eastern Europe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Sub-Saharan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Caribbean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North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South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Knowledge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1.3: Identify the controversial aspects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10) According to the text, denim blue jeans are a cultural product and one of the world's largest producers of jeans 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Pakistan.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China.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United States.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Mexico.</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Vietnam.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1.4: List several ways in which globalization is changing world geographies</w:t>
      </w:r>
    </w:p>
    <w:p w:rsidR="00F27CC4" w:rsidRPr="00AA4596" w:rsidRDefault="00F27CC4">
      <w:pPr>
        <w:pStyle w:val="NormalText"/>
        <w:rPr>
          <w:rFonts w:ascii="Times New Roman" w:hAnsi="Times New Roman" w:cs="Times New Roman"/>
          <w:sz w:val="24"/>
          <w:szCs w:val="24"/>
        </w:rPr>
      </w:pPr>
    </w:p>
    <w:p w:rsidR="00F27CC4" w:rsidRPr="00AA4596" w:rsidRDefault="008249C7">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11) The counterpoint to globalization 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areal differentiation.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areal integration.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diversity.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cultural landscape.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formal regions.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1.3: Identify the controversial aspects of globalization</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12) Which of the following groups is most likely to disrupt local ecosystems as they search for natural resources and manufacturing sites?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governments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transnational firms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indigenous ethnic groups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international organizations such as the United Nations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non-governmental organizations, such as Greenpeace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1.3: Identify the controversial aspects of globalization</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13) Which of the following is NOT a characteristic of our increasingly globalized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communications systems that link all regions of the Earth instantaneously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transportation systems capable of moving goods quickly by air, sea, and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powerful transnational conglomerate corporations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local folk cultures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new and more flexible forms of monetary flow</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3. How to analyze the spatial organization of people, places, and environments on the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1.4: List several ways in which globalization is changing world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14) What do the World Bank, the International Monetary Fund (IMF), and the World Trade Organization (WTO) do?</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They strictly regulate all the international commercial transactions in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They make possible the flow of goods and capital across international boundaries.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They make the banking and trade laws of the member countries of the United Nations.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They are "think tanks" that advise countries on international banking and trade.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They are the banking systems of (respectively) Europe, Asia, and the United Nations.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1.3: Identify the controversial aspects of globalization</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15) All of the following are arguments against globalization, EXCEPT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globalization is not a "natural" process.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globalization is a policy promoted by free-trade advocates, capitalist countries, and multinational firms, all of which benefit from the process.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policies of globalization increase the differences between rich and poor in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globalization will lead to the use of nuclear weapons.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globalization is dangerously unstable.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1.4: List several ways in which globalization is changing world geographies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16) What is the middle position on globalization, according to your text's authors?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Globalization will eventually fail.</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Globalization is avoidable with cooperative effort.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Globalization will bring more good than bad.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Globalization is probably unavoidable, but it can be managed.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1.3: Identify the controversial aspects of globalization</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17) What part of the world has become a major source of both pornography and prostitution as a result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Caribbean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Eastern Europe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Sub-Saharan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North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South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Knowledge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1.3: Identify the controversial aspects of globalization</w:t>
      </w:r>
    </w:p>
    <w:p w:rsidR="00F27CC4" w:rsidRPr="00AA4596" w:rsidRDefault="00F27CC4">
      <w:pPr>
        <w:pStyle w:val="NormalText"/>
        <w:rPr>
          <w:rFonts w:ascii="Times New Roman" w:hAnsi="Times New Roman" w:cs="Times New Roman"/>
          <w:sz w:val="24"/>
          <w:szCs w:val="24"/>
        </w:rPr>
      </w:pPr>
    </w:p>
    <w:p w:rsidR="00F27CC4" w:rsidRPr="00AA4596" w:rsidRDefault="008249C7">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18) Absolute location on Earth can be determined by using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winter and summer solstices.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North Star.</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equator.</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prime meridian.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global positioning systems (GPS).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1.3 The Geographer's Toolbox: Location, Maps, Remote Sensing, and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 How to use maps and other geographic representations, geospatial technologies, and spatial thinking to understand and communicate information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3. Read and interpret graphs and data</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19) One of the best map projections used to display the Earth's surface, and the one most commonly used in your text, is the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Mercator projection.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planar projection.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choropleth map.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Robinson projection.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linear scale.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1.3 The Geographer's Toolbox: Location, Maps, Remote Sensing, and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 How to use maps and other geographic representations, geospatial technologies, and spatial thinking to understand and communicate information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3. Read and interpret graphs and data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20) Maps that use color shades to represent a theme based on different data values is called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small-scale map.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choropleth map.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large-scale map.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geographic information system.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map projection.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1.3 The Geographer's Toolbox: Location, Maps, Remote Sensing, and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 How to use maps and other geographic representations, geospatial technologies, and spatial thinking to understand and communicate information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3. Read and interpret graphs and data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21) Taking electromagnetic images from aircraft or satellites is called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thematic mapping.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GPS.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remote sensing.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geographic information systems.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 map projection.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1.3 The Geographer's Toolbox: Location, Maps, Remote Sensing, and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 How to use maps and other geographic representations, geospatial technologies, and spatial thinking to understand and communicate information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3. Read and interpret graphs and data</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22) Computerized maps that consist of many different layers of information are produced by using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thematic mapping.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GPS.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map projections.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geographic information systems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choropleth mapping.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1.3 The Geographer's Toolbox: Location, Maps, Remote Sensing, and GIS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 How to use maps and other geographic representations, geospatial technologies, and spatial thinking to understand and communicate information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3. Read and interpret graphs and data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1.5: Summarize the major tools used by geographers to study Earth's surface</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23) What is the current population of the Earth?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6.7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670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just over 1.7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more than 7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just about 1.6 trillion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24) What is the current total fertility rate (TFR) for the world as a whole?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1.8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2.1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2.5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3.1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3.8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25) Since 1970, average world life expectancy has gone up about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2 years.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5 years.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8 years.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13 years.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20 years.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26) In migration, which of the following is an example of a push force?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war in a potential destination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health services in a potential destination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unemployment in a person's homeland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economic opportunity in a person's homeland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religious freedom in a potential destination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27) What is the average rate of urbanization for developing countries?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about 15%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approximately 20%</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between 30% and 40%</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a little less than 50%</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more than 60%</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28) According to your text, what demographic landmark was reached in 2009?</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More than half the world's population lived in towns and cities.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number of displaced persons exceeded 60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rate of population growth doubled.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China instituted its one-child policy.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Earth's population exceeded 9.7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29) Which of the following statements regarding world population is INCORRECT?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One-third of the world's population lives in China and India.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Ten countries account for 60% of the world's population.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Population density, rate of natural increase, and total fertility rate are higher in Russia than the United States.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North American cities generally have lower population densities.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population growth rate is about one-half the 1960s peak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30) This region has the highest percentage of population younger than age 15.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North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Latin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South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East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Sub-Saharan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31) In Stage 5 of the Demographic Transition, what important change occurs?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Population increases.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rate of natural increase (RNI) becomes negative.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Death rates begin to increase.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Birth rates begin to increase.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Life expectancies begin to decrease.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3. Read and interpret graphs and data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32) Which of the following countries is NOT one of the top six immigrant countries?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United States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Russia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Germany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France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Saudi Arabia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33) Most of the current and future world population growth is occurring in which part of the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North and South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European Union countries of Eastern and Western Europe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Australia and Oceania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developing countries of Africa, Asia, and South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Islamic countries of Southwest and Southeast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34) Which of the following provides the annual growth rate for a country or region as a percentage?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population growth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rate of natural increase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crude birth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population transition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total fertility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35) Which of the following measurements of human population is very similar to the average number of children per family?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rate of natural increase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crude birthrate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refined birthrate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total fertility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birthrate per capita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36) What does a total fertility rate (TFR) that is less than 2.1 indicate?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that a population is not growing naturally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that a population is growing slowly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that a population is growing quickly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that a population has reached its peak</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 TFR that is less than 2.1 has no particular significance.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37) In which stage of the Demographic Transition are birthrate and death rate both high?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stage 1</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stage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stage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stage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stage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38) In which stage of the Demographic Transition are birthrate and death rate both low?</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stage 1</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stage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stage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stage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stage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39) In which stages of the Demographic Transition is the rate of natural increase (RNI) low?</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stage 1 and stage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stage 1 and stage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stage 2 and stage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stage 2 and stage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stage 3 and stage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40) What stage of the Demographic Transition produces a rapid rise in the rate of natural increase?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stage 1</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stage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stage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stage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stage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41) Today, about how many people in the world live outside the country of their birth?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190,000</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1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19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190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1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42) In migration, which of the following is an example of a pull force?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unemployment in a person's homeland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war in a potential destination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economic opportunity in a person's homeland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economic opportunities in the potential destination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 college scholarship in a person's homeland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43) What does a negative net migration rate in a country tell us?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that more people are moving to the country than leaving it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that the number of people leaving the country is equal to the number moving there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that more people are dying in the country than are being born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that more people are leaving the country than moving to it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 negative net migration rate does not tell us anything.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44) In which of the following cases will the total fertility rate (TFR) be highest?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when women marry early and have one or two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when women marry in their late 30s, and then have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when women marry in their late 20s, then have several children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when women marry early, have children, then die in their late 20s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when women marry early and have many children over a long span of years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45) Which of the following is NOT shown in a population pyramid?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 general, graphic indication of the growth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males in the population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females in the population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age distribution of the population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birth and death rates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1. Demonstrate an understanding of the principles of scientific inquiry</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46) What measure of migration tells whether more people are entering or leaving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rate of in-migration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rate of out-migration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emigration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immigration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net migration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47) The world's population is projected to increase by how many people by the year 2025?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2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1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500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250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125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48) Which of the following is NOT a characteristic of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It is individual.</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It is learned.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It is shared.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It has abstract dimensions.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It has material dimensions.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49) What is the distinctive form of a language that is associated with different regions?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lingua franca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official language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language group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dialect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language family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50) An agreed-upon common language to facilitate communication on specific topics such as business is called 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dialect.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official language.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language group.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language family.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lingua franca.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51) The active promotion of one cultural system over another cultural system is called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cultural hybridization.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cultural syncretism.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cultural imperialism.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cultural exchange.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52) Which world language family is NOT found in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Afro-Asiatic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Niger-Congo</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Nilo-Saharan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Khoisan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Altaic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53) Child-rearing, education, and marriage are examples of what social construct?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secularism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ethnic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gender roles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universalizing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lingua franca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54) Cultural syncretism is a synonym for which of the following phrases?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cultural development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cultural hybridization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cultural evolution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cultural disintegration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cultural nationalism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8249C7">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55) What is cultural syncretism?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blending of popular culture with local cultural traditions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adoption of popular culture by a local ethnic group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replacement of local cultural traditions with popular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rejection of popular culture by a local ethnic group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elimination of local cultures caused by the spread of popular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56) Which of the following is an example of an abstract dimension of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technology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architecture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ideology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foods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music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57) What country is well known for its official prohibition against unwanted cultural traits, especially in its language?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France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United States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Australia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India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Japan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58) In what world region is Swahili a lingua franca?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Eastern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North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South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Southeast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Latin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59) Which of the following are ethnic religions?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Judaism and Islam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Hinduism and Buddhism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Mormonism and Islam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Judaism and Hinduism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Judaism and Mormonism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60) What is a universalizing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 religion that attempts to appeal to all peoples regardless of location or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 metaphysical religion that seeks inner peace through contact with extraterrestrial beings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 religion that seeks to identify the common elements of all religions of the world in order to bring worldwide religious unity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a global movement to promote interfaith cooperation, similar to the United Nations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Hinduism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61) What is an ethnic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a religion that seeks the highest ethical values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 religion that is identified with a specific ethnic, tribal, or national group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 religion that originates within a small, relatively isolated geographic area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a religion that rejects any converts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an animist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62) Approximately how many of the earth's people are Muslim?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500 million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1.3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1.9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2.4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2.8 billion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63) Which of the following religions are most closely related to Judaism?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Christianity and Islam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Hinduism and Sikhism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Shinto and Buddhism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Animism and Zoroastrianism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Taoism and Confucianism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8249C7">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64) Which of the following is an example of a material dimension of culture?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speech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architecture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value systems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livelihood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65) Which of the following characteristics often best defines cultural groups?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politics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religion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language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commerce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customs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66) Which of the following focuses on the interaction between power, territory, and space at different scales?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political science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geopolitics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comparative politics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international relations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geomorphology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67) Which of the following groups of people is considered a nation without a state?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Turks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Kazakhs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Azeris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Kurds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Estonians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68) The Kurdish national area is an example of</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neocolonialism.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decentralization.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sovereignty.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a nation without a state.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 nation-state.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69) What is colonialism?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temporary occupation of another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formal establishment of rule over a foreign population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establishment of trade relations with another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introduction of popular consumer culture in a traditional society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all of the above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70) What is the process of a colony's gaining (or regaining) control over its territory and establishing a separate, independent government?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revolution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imperialism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colonization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decolonialization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autonomy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71) Which of the following statements about terrorism is FALSE?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Global terrorism is both a product as well as an expression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Before the September 2001 terrorist attacks on the United States, acts of global terrorism were usually connected to nationalist aspirations for independence.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Members of today's terrorist networks communicate via cell phones and the Internet.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Today's terrorism is financed through a complicated array of holding companies and subsidies that traffic in a range of goods, such as honey, diamonds, and opium.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Terrorism in today's world is highly centralized.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72) What does MDC stand for?</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major democratic countries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minor democratic countries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more democratic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more developed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member of the democratic commonwealth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1</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73) How does Purchasing Power Parity (PPP) adjust Gross National Income per capita?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PPP takes into account the age and productivity of the local populations.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PPP takes into account the rise and fall of the Dow Jones Industrial Average.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PPP takes into account the 2008-2009 economic decline.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PPP takes into account the strength or weakness of local currencies.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It is a composite indicator that takes into account all of the above features.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1.12: Identify the concepts and data important to documenting changes in the social development of less developed countries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74) Countries from this region score the lowest on the Human Development Index.</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South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East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Sub-Saharan Africa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Latin America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Southeast Asia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2</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3. How to analyze the spatial organization of people, places, and environments on the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1.12: Identify the concepts and data important to documenting changes in the social development of less developed countries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75) According to the core-periphery model, which of the following countries is part of the core?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Japan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India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China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Brazil</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Indonesia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76) What does Gross National Income (GNI) measure?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value of all final goods and services produced in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value of all final goods and services produced in a country plus the net income from abroad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value of all final goods and services produced in a country plus the net income from abroad, taking into account nonmarket economic activity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value of all final goods and services produced in a country, including all nonmarket economic activities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value of a country's stock market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77) What is the primary value of using GNI per capita, rather than GNI?</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GNI per capita is readily available on the Internet.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It permits a valid comparison of the GNI of countries regardless of the difference in population size.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GNI per capita includes the value of the informal sector of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GNI per capita takes into account the value of each country's stock exchange.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all of the above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78) What does the Economic Growth Rate measure?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annual rate of expansion for Purchasing Power Parity (PPP)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average annual rate of growth in Gross Domestic Product (GDP)</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annual rate of expansion for the New York Stock Exchange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annual rate of expansion for Gross National Income (GNI)</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It is a composite indicator that measures all of the above.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79) Which of the following is NOT an indicator of social development?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life expectancy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under age 5 mortality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adult literacy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infant mortality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population density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1.12: Identify the concepts and data important to documenting changes in the social development of less developed countries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80) Which of the following is NOT likely to be reflected in the "under age 5 mortality indicator?"</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heart disease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food availability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basic health services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public sanitation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accidents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1.12: Identify the concepts and data important to documenting changes in the social development of less developed countries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81) Which measure represents the international definition of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total fertility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under age 5 mortality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percentage of the population living on less than $2 per day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gender equity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GDP average annual percent growth</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C</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3</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1.12: Identify the concepts and data important to documenting changes in the social development of less developed countries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82) Why are "growth" and "development" NOT interchangeable terms?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"Growth" normally refers to improvements, while "development" usually refers to an increase in the size of a system.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"Growth" normally refers to the economic system, while "development" normally refers to the political system in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"Growth" normally refers to the standard of living, while "development" normally refers to the economic system in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"Growth" normally refers to the increase in agricultural output, while "development" usually refers to the improvement in the educational system of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"Growth" normally refers to increase in the size of the system, while "development" usually refers to improvements.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4</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1.12: Identify the concepts and data important to documenting changes in the social development of less developed countries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83) According to the core-periphery model, which of the following countries is part of the periphery?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United States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Canada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Japan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United Kingdom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India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1.11: Identify the concepts and data important to documenting changes in the economic development of less developed countries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84) What is the major underlying assumption of the core-periphery model?</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that the wealth of the developed core will eventually diffuse to the less developed periphery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that the different levels of development between the core and the periphery are caused by the relative levels of natural resources in each area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that the less developed periphery will eventually revolt against the wealthier core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that the developed core achieved its wealth primarily by taking advantage of the southern periphery, through either colonialism or imperialism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that the core and periphery will work together to eliminate uneven development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85) If the less developed world is called "The Third World," then what are "The First World" and "The Second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wealthiest countries are the First World; the middle-income countries are the Second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Capitalist, democratic countries are the First World; communist countries are the Second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Countries of the Americas are the First World; countries of Eurasia are the Second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world leaders in technology comprise the First World; the world leaders in natural resources comprise the Second World.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There are no First and Second Worlds; the "Third World" designation is merely an indication of how poor these less developed countries are.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B</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Analyzing and Applying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1.10a: Identify the concepts and data important to documenting changes in the economic development of more developed countries</w:t>
      </w: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86) What does Gross Domestic Product measure?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 the value of all final goods and services produced in a country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 the value of all final goods and services produced in a country plus the net income from abroad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 the value of all final goods and services produced in a country plus the net income from abroad, taking into account nonmarket economic activity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 the value of all final goods and services produced in a country, including all nonmarket economic activities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E) the value of a country's stock market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Answer:  A</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Remembering and Understanding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2. Demonstrate the ability to think critically and employ critical thinking skills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1.11: Identify the concepts and data important to documenting changes in the economic development of less developed countries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87) According to advocates of globalization, what are the perceived advantages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1.2: Identify the different components of globalization</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88) Compare and contrast the arguments for and against globalization. In your opinion, is globalization good for the world? Is it good for your region? Why, or why not?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1.2 Converging Currents of Globalization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1.4: List several ways in which globalization is changing world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89) Write an essay in which you discuss the various aspects that geographers examine in urban settlements.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12. The processes, patterns, and functions of human settlement</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8249C7">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90) Describe the demographic statistics and measurements used in the text to examine and compare populations.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91) Briefly explain the following terms: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Natural Population Increase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Crude Birth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Crude Death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Total Fertility Rate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92) Briefly explain the following terms: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Demographic Transition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Life Expectancy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Population Pyramid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1.7: Explain the metrics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93) Explain the push and pull factors that influence migration. How does that affect net migration?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1.4 Population and Settlement: People on the Land</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9. The characteristics, distribution, and migration of human populations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1.6: Explain the concepts used to document changes in global population and settlement patterns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94) What is cultural imperialism? How prevalent has it been, and with what impacts? Is it more prevalent now than 100 years ago?</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95) Culture is an important aspect of the human experience. Define the term and then discuss and analyze the four categories of culture presented in the text, along with an examination of the phenomenon of cultural imperialism.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96) Explain the following terms: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Cultural Imperialism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Cultural Nationalism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Cultural Hybrids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97) How do universalizing religions differ from ethnic religions?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98) Using the graphic below, write an essay in which you discuss the spatial representation of gay rights.</w:t>
      </w:r>
    </w:p>
    <w:p w:rsidR="00F27CC4" w:rsidRPr="00AA4596" w:rsidRDefault="00065C6D">
      <w:pPr>
        <w:pStyle w:val="NormalText"/>
        <w:rPr>
          <w:rFonts w:ascii="Times New Roman" w:hAnsi="Times New Roman" w:cs="Times New Roman"/>
          <w:sz w:val="24"/>
          <w:szCs w:val="24"/>
        </w:rPr>
      </w:pPr>
      <w:r w:rsidRPr="00AA4596">
        <w:rPr>
          <w:rFonts w:ascii="Times New Roman" w:hAnsi="Times New Roman" w:cs="Times New Roman"/>
          <w:noProof/>
          <w:sz w:val="24"/>
          <w:szCs w:val="24"/>
        </w:rPr>
        <w:drawing>
          <wp:inline distT="0" distB="0" distL="0" distR="0">
            <wp:extent cx="5632450" cy="285178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2450" cy="2851785"/>
                    </a:xfrm>
                    <a:prstGeom prst="rect">
                      <a:avLst/>
                    </a:prstGeom>
                    <a:noFill/>
                    <a:ln>
                      <a:noFill/>
                    </a:ln>
                  </pic:spPr>
                </pic:pic>
              </a:graphicData>
            </a:graphic>
          </wp:inline>
        </w:drawing>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1.5 Cultural Coherence and Diversity: The Geography of Change and Tradition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10. The characteristics, distribution, and complexity of Earth's cultural mosaics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1.8: Describe the themes and concepts used to study the interaction between globalization and the world's cultural geographies</w:t>
      </w:r>
    </w:p>
    <w:p w:rsidR="00F27CC4" w:rsidRPr="00AA4596" w:rsidRDefault="00F27CC4">
      <w:pPr>
        <w:pStyle w:val="NormalText"/>
        <w:rPr>
          <w:rFonts w:ascii="Times New Roman" w:hAnsi="Times New Roman" w:cs="Times New Roman"/>
          <w:sz w:val="24"/>
          <w:szCs w:val="24"/>
        </w:rPr>
      </w:pP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99) Discuss how global terrorism has forced geographers to redefine and expand our conceptualization of globalization and geopolitics.</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p>
    <w:p w:rsidR="00F27CC4" w:rsidRPr="00AA4596" w:rsidRDefault="00AA4596">
      <w:pPr>
        <w:pStyle w:val="NormalText"/>
        <w:rPr>
          <w:rFonts w:ascii="Times New Roman" w:hAnsi="Times New Roman" w:cs="Times New Roman"/>
          <w:sz w:val="24"/>
          <w:szCs w:val="24"/>
        </w:rPr>
      </w:pPr>
      <w:r>
        <w:rPr>
          <w:rFonts w:ascii="Times New Roman" w:hAnsi="Times New Roman" w:cs="Times New Roman"/>
          <w:sz w:val="24"/>
          <w:szCs w:val="24"/>
        </w:rPr>
        <w:br w:type="page"/>
      </w:r>
      <w:r w:rsidR="00F27CC4" w:rsidRPr="00AA4596">
        <w:rPr>
          <w:rFonts w:ascii="Times New Roman" w:hAnsi="Times New Roman" w:cs="Times New Roman"/>
          <w:sz w:val="24"/>
          <w:szCs w:val="24"/>
        </w:rPr>
        <w:t>100) Discuss the history of colonialism and how it has evolved into neocolonialism.</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1.6 Geopolitical Framework: Unity and Fragmentation</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13. How the forces of cooperation and conflict among people influence the division and control of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1.9: Explain how different aspects of globalization have interacted with global geopolitics from the colonial period to the present day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101) What is GNP and what are its shortcomings as an indicator of economic development and social well-being?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Diff: 5</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Topic/Section:  1.7 Economic and Social Development: The Geography of Wealth and Poverty</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Bloom's Taxonomy:  Evaluating and Creating</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GeoStandard1:  11. The patterns and networks of economic interdependence on Earth's surface</w:t>
      </w:r>
    </w:p>
    <w:p w:rsidR="00F27CC4" w:rsidRPr="00AA4596" w:rsidRDefault="00F27CC4">
      <w:pPr>
        <w:pStyle w:val="NormalText"/>
        <w:rPr>
          <w:rFonts w:ascii="Times New Roman" w:hAnsi="Times New Roman" w:cs="Times New Roman"/>
          <w:sz w:val="24"/>
          <w:szCs w:val="24"/>
        </w:rPr>
      </w:pPr>
      <w:r w:rsidRPr="00AA4596">
        <w:rPr>
          <w:rFonts w:ascii="Times New Roman" w:hAnsi="Times New Roman" w:cs="Times New Roman"/>
          <w:sz w:val="24"/>
          <w:szCs w:val="24"/>
        </w:rPr>
        <w:t>Gl. Sc. Lea. Out:  8. Communicate effectively in writing</w:t>
      </w:r>
    </w:p>
    <w:p w:rsidR="00F27CC4" w:rsidRPr="00AA4596" w:rsidRDefault="00F27CC4">
      <w:pPr>
        <w:pStyle w:val="NormalText"/>
        <w:spacing w:after="240"/>
        <w:rPr>
          <w:rFonts w:ascii="Times New Roman" w:hAnsi="Times New Roman" w:cs="Times New Roman"/>
          <w:sz w:val="24"/>
          <w:szCs w:val="24"/>
        </w:rPr>
      </w:pPr>
      <w:r w:rsidRPr="00AA4596">
        <w:rPr>
          <w:rFonts w:ascii="Times New Roman" w:hAnsi="Times New Roman" w:cs="Times New Roman"/>
          <w:sz w:val="24"/>
          <w:szCs w:val="24"/>
        </w:rPr>
        <w:t>Learn. Outcomes:  L.O 1.11: Identify the concepts and data important to documenting changes in the economic development of less developed countries</w:t>
      </w:r>
    </w:p>
    <w:sectPr w:rsidR="00F27CC4" w:rsidRPr="00AA4596">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0B6" w:rsidRDefault="003970B6" w:rsidP="00AA4596">
      <w:pPr>
        <w:spacing w:after="0" w:line="240" w:lineRule="auto"/>
      </w:pPr>
      <w:r>
        <w:separator/>
      </w:r>
    </w:p>
  </w:endnote>
  <w:endnote w:type="continuationSeparator" w:id="0">
    <w:p w:rsidR="003970B6" w:rsidRDefault="003970B6" w:rsidP="00AA4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4596" w:rsidRPr="00706F17" w:rsidRDefault="00AA4596" w:rsidP="00AA4596">
    <w:pPr>
      <w:pStyle w:val="a5"/>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192A21">
      <w:rPr>
        <w:rFonts w:ascii="Times New Roman" w:hAnsi="Times New Roman"/>
        <w:noProof/>
        <w:sz w:val="20"/>
        <w:szCs w:val="20"/>
      </w:rPr>
      <w:t>2</w:t>
    </w:r>
    <w:r w:rsidRPr="00706F17">
      <w:rPr>
        <w:rFonts w:ascii="Times New Roman" w:hAnsi="Times New Roman"/>
        <w:sz w:val="20"/>
        <w:szCs w:val="20"/>
      </w:rPr>
      <w:fldChar w:fldCharType="end"/>
    </w:r>
  </w:p>
  <w:p w:rsidR="00AA4596" w:rsidRPr="00AA4596" w:rsidRDefault="00AA4596" w:rsidP="00AA4596">
    <w:pPr>
      <w:pStyle w:val="a5"/>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2017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0B6" w:rsidRDefault="003970B6" w:rsidP="00AA4596">
      <w:pPr>
        <w:spacing w:after="0" w:line="240" w:lineRule="auto"/>
      </w:pPr>
      <w:r>
        <w:separator/>
      </w:r>
    </w:p>
  </w:footnote>
  <w:footnote w:type="continuationSeparator" w:id="0">
    <w:p w:rsidR="003970B6" w:rsidRDefault="003970B6" w:rsidP="00AA45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596"/>
    <w:rsid w:val="00065C6D"/>
    <w:rsid w:val="00192A21"/>
    <w:rsid w:val="003970B6"/>
    <w:rsid w:val="008249C7"/>
    <w:rsid w:val="00AA4596"/>
    <w:rsid w:val="00F27C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96"/>
  <w15:chartTrackingRefBased/>
  <w15:docId w15:val="{D9906676-8E61-4B91-956E-499A8AD7D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AA4596"/>
    <w:pPr>
      <w:tabs>
        <w:tab w:val="center" w:pos="4680"/>
        <w:tab w:val="right" w:pos="9360"/>
      </w:tabs>
    </w:pPr>
  </w:style>
  <w:style w:type="character" w:customStyle="1" w:styleId="a4">
    <w:name w:val="页眉 字符"/>
    <w:basedOn w:val="a0"/>
    <w:link w:val="a3"/>
    <w:uiPriority w:val="99"/>
    <w:rsid w:val="00AA4596"/>
  </w:style>
  <w:style w:type="paragraph" w:styleId="a5">
    <w:name w:val="footer"/>
    <w:basedOn w:val="a"/>
    <w:link w:val="a6"/>
    <w:uiPriority w:val="99"/>
    <w:unhideWhenUsed/>
    <w:rsid w:val="00AA4596"/>
    <w:pPr>
      <w:tabs>
        <w:tab w:val="center" w:pos="4680"/>
        <w:tab w:val="right" w:pos="9360"/>
      </w:tabs>
    </w:pPr>
  </w:style>
  <w:style w:type="character" w:customStyle="1" w:styleId="a6">
    <w:name w:val="页脚 字符"/>
    <w:basedOn w:val="a0"/>
    <w:link w:val="a5"/>
    <w:uiPriority w:val="99"/>
    <w:rsid w:val="00AA45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10655</Words>
  <Characters>60734</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Tamarack Temp</cp:lastModifiedBy>
  <cp:revision>4</cp:revision>
  <dcterms:created xsi:type="dcterms:W3CDTF">2019-06-04T06:23:00Z</dcterms:created>
  <dcterms:modified xsi:type="dcterms:W3CDTF">2019-06-04T06:23:00Z</dcterms:modified>
</cp:coreProperties>
</file>